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08C" w:rsidRPr="005B608C" w:rsidRDefault="005B608C" w:rsidP="00605075">
      <w:pPr>
        <w:pStyle w:val="section1"/>
        <w:spacing w:before="0" w:beforeAutospacing="0" w:after="0" w:afterAutospacing="0"/>
        <w:rPr>
          <w:rFonts w:ascii="Century Gothic" w:hAnsi="Century Gothic" w:cs="Calibri"/>
          <w:b/>
          <w:sz w:val="32"/>
          <w:szCs w:val="32"/>
        </w:rPr>
      </w:pPr>
      <w:bookmarkStart w:id="0" w:name="_GoBack"/>
      <w:r w:rsidRPr="005B608C">
        <w:rPr>
          <w:rFonts w:ascii="Century Gothic" w:hAnsi="Century Gothic" w:cs="Calibri"/>
          <w:b/>
          <w:sz w:val="32"/>
          <w:szCs w:val="32"/>
        </w:rPr>
        <w:t>ENERJİ YÖNETİCİSİNİN EN BÜYÜK PROBLEMİ</w:t>
      </w:r>
    </w:p>
    <w:bookmarkEnd w:id="0"/>
    <w:p w:rsidR="005B608C" w:rsidRPr="005B608C" w:rsidRDefault="005B608C" w:rsidP="00605075">
      <w:pPr>
        <w:pStyle w:val="section1"/>
        <w:spacing w:before="0" w:beforeAutospacing="0" w:after="0" w:afterAutospacing="0"/>
        <w:rPr>
          <w:rFonts w:ascii="Century Gothic" w:hAnsi="Century Gothic" w:cs="Calibri"/>
          <w:sz w:val="22"/>
          <w:szCs w:val="22"/>
        </w:rPr>
      </w:pPr>
    </w:p>
    <w:p w:rsidR="005B608C" w:rsidRDefault="005B608C" w:rsidP="00605075">
      <w:pPr>
        <w:pStyle w:val="section1"/>
        <w:spacing w:before="0" w:beforeAutospacing="0" w:after="0" w:afterAutospacing="0"/>
        <w:rPr>
          <w:rFonts w:ascii="Century Gothic" w:hAnsi="Century Gothic" w:cs="Calibri"/>
          <w:b/>
          <w:bCs/>
          <w:sz w:val="22"/>
          <w:szCs w:val="22"/>
        </w:rPr>
      </w:pPr>
      <w:r>
        <w:rPr>
          <w:rFonts w:ascii="Century Gothic" w:hAnsi="Century Gothic" w:cs="Calibri"/>
          <w:sz w:val="22"/>
          <w:szCs w:val="22"/>
        </w:rPr>
        <w:t>Bugüne kadar 2</w:t>
      </w:r>
      <w:r w:rsidR="00605075" w:rsidRPr="005B608C">
        <w:rPr>
          <w:rFonts w:ascii="Century Gothic" w:hAnsi="Century Gothic" w:cs="Calibri"/>
          <w:sz w:val="22"/>
          <w:szCs w:val="22"/>
        </w:rPr>
        <w:t>000’i aşkın Enerji Yöneticimize Enerji Yöneticiliği eğitimleri verdim ve kendileri ile düzenli - sürekli iletişimde olmaya çalışıyorum. Onlarla konuştuğumda en büyük problemlerinin genellikle teknik konular olmadığını hissediyorum/görüyorum</w:t>
      </w:r>
      <w:r w:rsidR="00605075" w:rsidRPr="005B608C">
        <w:rPr>
          <w:rFonts w:ascii="Century Gothic" w:hAnsi="Century Gothic" w:cs="Calibri"/>
          <w:b/>
          <w:bCs/>
          <w:sz w:val="22"/>
          <w:szCs w:val="22"/>
        </w:rPr>
        <w:t xml:space="preserve">. </w:t>
      </w:r>
    </w:p>
    <w:p w:rsidR="005B608C" w:rsidRDefault="005B608C" w:rsidP="00605075">
      <w:pPr>
        <w:pStyle w:val="section1"/>
        <w:spacing w:before="0" w:beforeAutospacing="0" w:after="0" w:afterAutospacing="0"/>
        <w:rPr>
          <w:rFonts w:ascii="Century Gothic" w:hAnsi="Century Gothic" w:cs="Calibri"/>
          <w:b/>
          <w:bCs/>
          <w:sz w:val="22"/>
          <w:szCs w:val="22"/>
        </w:rPr>
      </w:pPr>
    </w:p>
    <w:p w:rsidR="00605075" w:rsidRPr="005B608C" w:rsidRDefault="00605075" w:rsidP="00605075">
      <w:pPr>
        <w:pStyle w:val="section1"/>
        <w:spacing w:before="0" w:beforeAutospacing="0" w:after="0" w:afterAutospacing="0"/>
        <w:rPr>
          <w:rFonts w:ascii="Century Gothic" w:hAnsi="Century Gothic" w:cs="Calibri"/>
          <w:sz w:val="22"/>
          <w:szCs w:val="22"/>
        </w:rPr>
      </w:pPr>
      <w:r w:rsidRPr="005B608C">
        <w:rPr>
          <w:rFonts w:ascii="Century Gothic" w:hAnsi="Century Gothic" w:cs="Calibri"/>
          <w:b/>
          <w:bCs/>
          <w:sz w:val="22"/>
          <w:szCs w:val="22"/>
        </w:rPr>
        <w:t>En</w:t>
      </w:r>
      <w:r w:rsidR="005B608C">
        <w:rPr>
          <w:rFonts w:ascii="Century Gothic" w:hAnsi="Century Gothic" w:cs="Calibri"/>
          <w:b/>
          <w:bCs/>
          <w:sz w:val="22"/>
          <w:szCs w:val="22"/>
        </w:rPr>
        <w:t>erji yöneticilerimizin en</w:t>
      </w:r>
      <w:r w:rsidRPr="005B608C">
        <w:rPr>
          <w:rFonts w:ascii="Century Gothic" w:hAnsi="Century Gothic" w:cs="Calibri"/>
          <w:b/>
          <w:bCs/>
          <w:sz w:val="22"/>
          <w:szCs w:val="22"/>
        </w:rPr>
        <w:t xml:space="preserve"> büyük problemleri </w:t>
      </w:r>
      <w:r w:rsidRPr="005B608C">
        <w:rPr>
          <w:rFonts w:ascii="Century Gothic" w:hAnsi="Century Gothic" w:cs="Calibri"/>
          <w:bCs/>
          <w:sz w:val="22"/>
          <w:szCs w:val="22"/>
        </w:rPr>
        <w:t>genellikle insan ile ilgili</w:t>
      </w:r>
      <w:r w:rsidRPr="005B608C">
        <w:rPr>
          <w:rFonts w:ascii="Century Gothic" w:hAnsi="Century Gothic" w:cs="Calibri"/>
          <w:b/>
          <w:bCs/>
          <w:sz w:val="22"/>
          <w:szCs w:val="22"/>
        </w:rPr>
        <w:t xml:space="preserve">, yani çalışan iletişimi ile ilgili konular. </w:t>
      </w:r>
      <w:r w:rsidRPr="005B608C">
        <w:rPr>
          <w:rFonts w:ascii="Century Gothic" w:hAnsi="Century Gothic" w:cs="Calibri"/>
          <w:sz w:val="22"/>
          <w:szCs w:val="22"/>
        </w:rPr>
        <w:t xml:space="preserve">Yöneticilerini, çalışanlarını, diğer </w:t>
      </w:r>
      <w:proofErr w:type="gramStart"/>
      <w:r w:rsidRPr="005B608C">
        <w:rPr>
          <w:rFonts w:ascii="Century Gothic" w:hAnsi="Century Gothic" w:cs="Calibri"/>
          <w:sz w:val="22"/>
          <w:szCs w:val="22"/>
        </w:rPr>
        <w:t>departman</w:t>
      </w:r>
      <w:proofErr w:type="gramEnd"/>
      <w:r w:rsidRPr="005B608C">
        <w:rPr>
          <w:rFonts w:ascii="Century Gothic" w:hAnsi="Century Gothic" w:cs="Calibri"/>
          <w:sz w:val="22"/>
          <w:szCs w:val="22"/>
        </w:rPr>
        <w:t xml:space="preserve"> yöneticilerini, finansmancıları, paydaşlarını, ekiplerini enerji verimliliği konularında nasıl ikna edecekler</w:t>
      </w:r>
      <w:r w:rsidR="005B608C">
        <w:rPr>
          <w:rFonts w:ascii="Century Gothic" w:hAnsi="Century Gothic" w:cs="Calibri"/>
          <w:sz w:val="22"/>
          <w:szCs w:val="22"/>
        </w:rPr>
        <w:t>?</w:t>
      </w:r>
      <w:r w:rsidRPr="005B608C">
        <w:rPr>
          <w:rFonts w:ascii="Century Gothic" w:hAnsi="Century Gothic" w:cs="Calibri"/>
          <w:sz w:val="22"/>
          <w:szCs w:val="22"/>
        </w:rPr>
        <w:t xml:space="preserve"> Enerji Yönetim Sistemini nasıl etkin kılacaklar, </w:t>
      </w:r>
      <w:r w:rsidR="005B608C">
        <w:rPr>
          <w:rFonts w:ascii="Century Gothic" w:hAnsi="Century Gothic" w:cs="Calibri"/>
          <w:sz w:val="22"/>
          <w:szCs w:val="22"/>
        </w:rPr>
        <w:t xml:space="preserve">çalışma </w:t>
      </w:r>
      <w:r w:rsidRPr="005B608C">
        <w:rPr>
          <w:rFonts w:ascii="Century Gothic" w:hAnsi="Century Gothic" w:cs="Calibri"/>
          <w:sz w:val="22"/>
          <w:szCs w:val="22"/>
        </w:rPr>
        <w:t>alışkanlıkları</w:t>
      </w:r>
      <w:r w:rsidR="005B608C">
        <w:rPr>
          <w:rFonts w:ascii="Century Gothic" w:hAnsi="Century Gothic" w:cs="Calibri"/>
          <w:sz w:val="22"/>
          <w:szCs w:val="22"/>
        </w:rPr>
        <w:t>nı</w:t>
      </w:r>
      <w:r w:rsidRPr="005B608C">
        <w:rPr>
          <w:rFonts w:ascii="Century Gothic" w:hAnsi="Century Gothic" w:cs="Calibri"/>
          <w:sz w:val="22"/>
          <w:szCs w:val="22"/>
        </w:rPr>
        <w:t xml:space="preserve"> değiştirerek enerji verimliliğini sonuç alacak şekilde net f</w:t>
      </w:r>
      <w:r w:rsidR="005B608C">
        <w:rPr>
          <w:rFonts w:ascii="Century Gothic" w:hAnsi="Century Gothic" w:cs="Calibri"/>
          <w:sz w:val="22"/>
          <w:szCs w:val="22"/>
        </w:rPr>
        <w:t>inansallara nasıl yansıtacaklar</w:t>
      </w:r>
      <w:r w:rsidRPr="005B608C">
        <w:rPr>
          <w:rFonts w:ascii="Century Gothic" w:hAnsi="Century Gothic" w:cs="Calibri"/>
          <w:sz w:val="22"/>
          <w:szCs w:val="22"/>
        </w:rPr>
        <w:t>?</w:t>
      </w:r>
    </w:p>
    <w:p w:rsidR="00605075" w:rsidRPr="005B608C" w:rsidRDefault="00605075" w:rsidP="00605075">
      <w:pPr>
        <w:pStyle w:val="section1"/>
        <w:spacing w:before="0" w:beforeAutospacing="0" w:after="0" w:afterAutospacing="0"/>
        <w:rPr>
          <w:rFonts w:ascii="Century Gothic" w:hAnsi="Century Gothic" w:cs="Calibri"/>
          <w:sz w:val="22"/>
          <w:szCs w:val="22"/>
        </w:rPr>
      </w:pPr>
    </w:p>
    <w:p w:rsidR="00605075" w:rsidRDefault="00605075" w:rsidP="00605075">
      <w:pPr>
        <w:pStyle w:val="section1"/>
        <w:spacing w:before="0" w:beforeAutospacing="0" w:after="0" w:afterAutospacing="0"/>
        <w:rPr>
          <w:rFonts w:ascii="Century Gothic" w:hAnsi="Century Gothic" w:cs="Calibri"/>
          <w:sz w:val="22"/>
          <w:szCs w:val="22"/>
        </w:rPr>
      </w:pPr>
      <w:r w:rsidRPr="005B608C">
        <w:rPr>
          <w:rFonts w:ascii="Century Gothic" w:hAnsi="Century Gothic" w:cs="Calibri"/>
          <w:sz w:val="22"/>
          <w:szCs w:val="22"/>
        </w:rPr>
        <w:t xml:space="preserve">Aslında 3-4 yıl önce, </w:t>
      </w:r>
      <w:r w:rsidRPr="005B608C">
        <w:rPr>
          <w:rFonts w:ascii="Century Gothic" w:hAnsi="Century Gothic" w:cs="Calibri"/>
          <w:b/>
          <w:bCs/>
          <w:sz w:val="22"/>
          <w:szCs w:val="22"/>
        </w:rPr>
        <w:t>Enerji Yöneticiliği Eğitimi müfredatında</w:t>
      </w:r>
      <w:r w:rsidRPr="005B608C">
        <w:rPr>
          <w:rFonts w:ascii="Century Gothic" w:hAnsi="Century Gothic" w:cs="Calibri"/>
          <w:sz w:val="22"/>
          <w:szCs w:val="22"/>
        </w:rPr>
        <w:t xml:space="preserve">  “Kişisel Gelişim” adı altında verdiğimiz </w:t>
      </w:r>
      <w:r w:rsidRPr="005B608C">
        <w:rPr>
          <w:rFonts w:ascii="Century Gothic" w:hAnsi="Century Gothic" w:cs="Calibri"/>
          <w:b/>
          <w:bCs/>
          <w:sz w:val="22"/>
          <w:szCs w:val="22"/>
        </w:rPr>
        <w:t>yarım günlük bir eğitim</w:t>
      </w:r>
      <w:r w:rsidRPr="005B608C">
        <w:rPr>
          <w:rFonts w:ascii="Century Gothic" w:hAnsi="Century Gothic" w:cs="Calibri"/>
          <w:sz w:val="22"/>
          <w:szCs w:val="22"/>
        </w:rPr>
        <w:t xml:space="preserve"> vardı. Enerji Yöneticilerinin, genelde başka </w:t>
      </w:r>
      <w:proofErr w:type="gramStart"/>
      <w:r w:rsidRPr="005B608C">
        <w:rPr>
          <w:rFonts w:ascii="Century Gothic" w:hAnsi="Century Gothic" w:cs="Calibri"/>
          <w:sz w:val="22"/>
          <w:szCs w:val="22"/>
        </w:rPr>
        <w:t>departmanların</w:t>
      </w:r>
      <w:proofErr w:type="gramEnd"/>
      <w:r w:rsidRPr="005B608C">
        <w:rPr>
          <w:rFonts w:ascii="Century Gothic" w:hAnsi="Century Gothic" w:cs="Calibri"/>
          <w:sz w:val="22"/>
          <w:szCs w:val="22"/>
        </w:rPr>
        <w:t xml:space="preserve"> işine karışmak zorunda kaldıklarından iletişimde zorluklarla (ve hatta dirençle) karşılaşılacağı düşünülerek bu eğitimin müfredata konduğunu düşünmüştüm ve çok yararlı bulmuştum. Gerçekten, katılımcılar tarafından da oldukça ihtiyaç duyulan ve ilgi ile izlenen bir eğitim idi. Ancak, başka kurumlarda bu eğitim, sektörden olmayan, genel iletişim eğitimi olarak verildiğinden katılımcıların konuları ile ilgisinin anlayamadığı bilgisini de alıyordum. Herhalde, bu tür bir nedenden dolayı sonra müfredattan kaldırıldı.</w:t>
      </w:r>
    </w:p>
    <w:p w:rsidR="005B608C" w:rsidRDefault="005B608C" w:rsidP="00605075">
      <w:pPr>
        <w:pStyle w:val="section1"/>
        <w:spacing w:before="0" w:beforeAutospacing="0" w:after="0" w:afterAutospacing="0"/>
        <w:rPr>
          <w:rFonts w:ascii="Century Gothic" w:hAnsi="Century Gothic" w:cs="Calibri"/>
          <w:sz w:val="22"/>
          <w:szCs w:val="22"/>
        </w:rPr>
      </w:pPr>
    </w:p>
    <w:p w:rsidR="005B608C" w:rsidRDefault="005B608C" w:rsidP="00605075">
      <w:pPr>
        <w:pStyle w:val="section1"/>
        <w:spacing w:before="0" w:beforeAutospacing="0" w:after="0" w:afterAutospacing="0"/>
        <w:rPr>
          <w:rFonts w:ascii="Century Gothic" w:hAnsi="Century Gothic" w:cs="Calibri"/>
          <w:sz w:val="22"/>
          <w:szCs w:val="22"/>
        </w:rPr>
      </w:pPr>
      <w:r>
        <w:rPr>
          <w:rFonts w:ascii="Century Gothic" w:hAnsi="Century Gothic" w:cs="Calibri"/>
          <w:sz w:val="22"/>
          <w:szCs w:val="22"/>
        </w:rPr>
        <w:t>Çözüm aslında enerji yönetim sisteminde (</w:t>
      </w:r>
      <w:proofErr w:type="spellStart"/>
      <w:r>
        <w:rPr>
          <w:rFonts w:ascii="Century Gothic" w:hAnsi="Century Gothic" w:cs="Calibri"/>
          <w:sz w:val="22"/>
          <w:szCs w:val="22"/>
        </w:rPr>
        <w:t>EnYS</w:t>
      </w:r>
      <w:proofErr w:type="spellEnd"/>
      <w:r>
        <w:rPr>
          <w:rFonts w:ascii="Century Gothic" w:hAnsi="Century Gothic" w:cs="Calibri"/>
          <w:sz w:val="22"/>
          <w:szCs w:val="22"/>
        </w:rPr>
        <w:t xml:space="preserve">) var: </w:t>
      </w:r>
      <w:proofErr w:type="spellStart"/>
      <w:r w:rsidRPr="005B608C">
        <w:rPr>
          <w:rFonts w:ascii="Century Gothic" w:hAnsi="Century Gothic" w:cs="Calibri"/>
          <w:b/>
          <w:sz w:val="22"/>
          <w:szCs w:val="22"/>
        </w:rPr>
        <w:t>EnYS</w:t>
      </w:r>
      <w:proofErr w:type="spellEnd"/>
      <w:r>
        <w:rPr>
          <w:rFonts w:ascii="Century Gothic" w:hAnsi="Century Gothic" w:cs="Calibri"/>
          <w:sz w:val="22"/>
          <w:szCs w:val="22"/>
        </w:rPr>
        <w:t xml:space="preserve"> </w:t>
      </w:r>
      <w:r w:rsidRPr="005B608C">
        <w:rPr>
          <w:rFonts w:ascii="Century Gothic" w:hAnsi="Century Gothic" w:cs="Calibri"/>
          <w:b/>
          <w:sz w:val="22"/>
          <w:szCs w:val="22"/>
        </w:rPr>
        <w:t>İletişim Planı</w:t>
      </w:r>
      <w:r>
        <w:rPr>
          <w:rFonts w:ascii="Century Gothic" w:hAnsi="Century Gothic" w:cs="Calibri"/>
          <w:sz w:val="22"/>
          <w:szCs w:val="22"/>
        </w:rPr>
        <w:t xml:space="preserve"> yapılması.</w:t>
      </w:r>
      <w:r w:rsidR="00A42353">
        <w:rPr>
          <w:rFonts w:ascii="Century Gothic" w:hAnsi="Century Gothic" w:cs="Calibri"/>
          <w:sz w:val="22"/>
          <w:szCs w:val="22"/>
        </w:rPr>
        <w:t xml:space="preserve"> İnsan kaynakları </w:t>
      </w:r>
      <w:r w:rsidR="006511A8">
        <w:rPr>
          <w:rFonts w:ascii="Century Gothic" w:hAnsi="Century Gothic" w:cs="Calibri"/>
          <w:sz w:val="22"/>
          <w:szCs w:val="22"/>
        </w:rPr>
        <w:t xml:space="preserve">(İK) </w:t>
      </w:r>
      <w:proofErr w:type="gramStart"/>
      <w:r w:rsidR="00A42353">
        <w:rPr>
          <w:rFonts w:ascii="Century Gothic" w:hAnsi="Century Gothic" w:cs="Calibri"/>
          <w:sz w:val="22"/>
          <w:szCs w:val="22"/>
        </w:rPr>
        <w:t>departmanının</w:t>
      </w:r>
      <w:proofErr w:type="gramEnd"/>
      <w:r w:rsidR="00A42353">
        <w:rPr>
          <w:rFonts w:ascii="Century Gothic" w:hAnsi="Century Gothic" w:cs="Calibri"/>
          <w:sz w:val="22"/>
          <w:szCs w:val="22"/>
        </w:rPr>
        <w:t xml:space="preserve"> öncülüğünde, enerji yönetim sisteminin tabana yayılması için ne tür etkinlikler yapılacağının planı. Örneğin; </w:t>
      </w:r>
      <w:proofErr w:type="spellStart"/>
      <w:r w:rsidR="00A42353">
        <w:rPr>
          <w:rFonts w:ascii="Century Gothic" w:hAnsi="Century Gothic" w:cs="Calibri"/>
          <w:sz w:val="22"/>
          <w:szCs w:val="22"/>
        </w:rPr>
        <w:t>EnYS</w:t>
      </w:r>
      <w:proofErr w:type="spellEnd"/>
      <w:r w:rsidR="00A42353">
        <w:rPr>
          <w:rFonts w:ascii="Century Gothic" w:hAnsi="Century Gothic" w:cs="Calibri"/>
          <w:sz w:val="22"/>
          <w:szCs w:val="22"/>
        </w:rPr>
        <w:t xml:space="preserve"> bilinçlendirme / farkındalık eğitimleri, çalışan öneri sisteminin enerji verimliliği odaklı geliştirilmesi, kampanyalar yapılması, paylaşım toplantıları planlanması, </w:t>
      </w:r>
      <w:r w:rsidR="006511A8">
        <w:rPr>
          <w:rFonts w:ascii="Century Gothic" w:hAnsi="Century Gothic" w:cs="Calibri"/>
          <w:sz w:val="22"/>
          <w:szCs w:val="22"/>
        </w:rPr>
        <w:t xml:space="preserve">proje </w:t>
      </w:r>
      <w:r w:rsidR="00A42353">
        <w:rPr>
          <w:rFonts w:ascii="Century Gothic" w:hAnsi="Century Gothic" w:cs="Calibri"/>
          <w:sz w:val="22"/>
          <w:szCs w:val="22"/>
        </w:rPr>
        <w:t>başarıların</w:t>
      </w:r>
      <w:r w:rsidR="006511A8">
        <w:rPr>
          <w:rFonts w:ascii="Century Gothic" w:hAnsi="Century Gothic" w:cs="Calibri"/>
          <w:sz w:val="22"/>
          <w:szCs w:val="22"/>
        </w:rPr>
        <w:t>ın</w:t>
      </w:r>
      <w:r w:rsidR="00A42353">
        <w:rPr>
          <w:rFonts w:ascii="Century Gothic" w:hAnsi="Century Gothic" w:cs="Calibri"/>
          <w:sz w:val="22"/>
          <w:szCs w:val="22"/>
        </w:rPr>
        <w:t xml:space="preserve"> kutlanması ve ödüllendirilmesi vb.</w:t>
      </w:r>
      <w:r w:rsidR="006511A8">
        <w:rPr>
          <w:rFonts w:ascii="Century Gothic" w:hAnsi="Century Gothic" w:cs="Calibri"/>
          <w:sz w:val="22"/>
          <w:szCs w:val="22"/>
        </w:rPr>
        <w:t xml:space="preserve"> Bu nedenden dolayı </w:t>
      </w:r>
      <w:proofErr w:type="spellStart"/>
      <w:r w:rsidR="006511A8">
        <w:rPr>
          <w:rFonts w:ascii="Century Gothic" w:hAnsi="Century Gothic" w:cs="Calibri"/>
          <w:sz w:val="22"/>
          <w:szCs w:val="22"/>
        </w:rPr>
        <w:t>EnYS</w:t>
      </w:r>
      <w:proofErr w:type="spellEnd"/>
      <w:r w:rsidR="006511A8">
        <w:rPr>
          <w:rFonts w:ascii="Century Gothic" w:hAnsi="Century Gothic" w:cs="Calibri"/>
          <w:sz w:val="22"/>
          <w:szCs w:val="22"/>
        </w:rPr>
        <w:t xml:space="preserve"> ekibinde </w:t>
      </w:r>
      <w:proofErr w:type="spellStart"/>
      <w:r w:rsidR="006511A8">
        <w:rPr>
          <w:rFonts w:ascii="Century Gothic" w:hAnsi="Century Gothic" w:cs="Calibri"/>
          <w:sz w:val="22"/>
          <w:szCs w:val="22"/>
        </w:rPr>
        <w:t>İK’dan</w:t>
      </w:r>
      <w:proofErr w:type="spellEnd"/>
      <w:r w:rsidR="006511A8">
        <w:rPr>
          <w:rFonts w:ascii="Century Gothic" w:hAnsi="Century Gothic" w:cs="Calibri"/>
          <w:sz w:val="22"/>
          <w:szCs w:val="22"/>
        </w:rPr>
        <w:t xml:space="preserve"> da bir yetkilinin temsil edilmesi arzu edilmekte.</w:t>
      </w:r>
    </w:p>
    <w:p w:rsidR="00A42353" w:rsidRDefault="00A42353" w:rsidP="00605075">
      <w:pPr>
        <w:pStyle w:val="section1"/>
        <w:spacing w:before="0" w:beforeAutospacing="0" w:after="0" w:afterAutospacing="0"/>
        <w:rPr>
          <w:rFonts w:ascii="Century Gothic" w:hAnsi="Century Gothic" w:cs="Calibri"/>
          <w:sz w:val="22"/>
          <w:szCs w:val="22"/>
        </w:rPr>
      </w:pPr>
    </w:p>
    <w:p w:rsidR="00A42353" w:rsidRPr="00647F3F" w:rsidRDefault="00A42353" w:rsidP="00A42353">
      <w:pPr>
        <w:spacing w:after="0" w:line="276" w:lineRule="auto"/>
        <w:rPr>
          <w:rFonts w:ascii="Century Gothic" w:eastAsia="Times New Roman" w:hAnsi="Century Gothic" w:cstheme="minorHAnsi"/>
          <w:noProof/>
          <w:lang w:val="tr-TR" w:eastAsia="tr-TR"/>
        </w:rPr>
      </w:pPr>
      <w:r w:rsidRPr="00647F3F">
        <w:rPr>
          <w:rFonts w:ascii="Century Gothic" w:eastAsia="Times New Roman" w:hAnsi="Century Gothic" w:cstheme="minorHAnsi"/>
          <w:noProof/>
          <w:lang w:val="tr-TR" w:eastAsia="tr-TR"/>
        </w:rPr>
        <w:t>Ayhan Sarıdikmen</w:t>
      </w:r>
    </w:p>
    <w:p w:rsidR="00A42353" w:rsidRPr="00647F3F" w:rsidRDefault="00A42353" w:rsidP="00A42353">
      <w:pPr>
        <w:spacing w:after="0" w:line="276" w:lineRule="auto"/>
        <w:rPr>
          <w:rFonts w:ascii="Century Gothic" w:eastAsia="Times New Roman" w:hAnsi="Century Gothic" w:cstheme="minorHAnsi"/>
          <w:noProof/>
          <w:lang w:val="tr-TR" w:eastAsia="tr-TR"/>
        </w:rPr>
      </w:pPr>
      <w:r w:rsidRPr="00647F3F">
        <w:rPr>
          <w:rFonts w:ascii="Century Gothic" w:eastAsia="Times New Roman" w:hAnsi="Century Gothic" w:cstheme="minorHAnsi"/>
          <w:noProof/>
          <w:lang w:val="tr-TR" w:eastAsia="tr-TR"/>
        </w:rPr>
        <w:t>Enerji Verimliliği</w:t>
      </w:r>
    </w:p>
    <w:p w:rsidR="00A42353" w:rsidRPr="00647F3F" w:rsidRDefault="00A42353" w:rsidP="00A42353">
      <w:pPr>
        <w:spacing w:after="0" w:line="276" w:lineRule="auto"/>
        <w:rPr>
          <w:rFonts w:ascii="Century Gothic" w:eastAsia="Times New Roman" w:hAnsi="Century Gothic" w:cstheme="minorHAnsi"/>
          <w:noProof/>
          <w:lang w:val="tr-TR" w:eastAsia="tr-TR"/>
        </w:rPr>
      </w:pPr>
      <w:r w:rsidRPr="00647F3F">
        <w:rPr>
          <w:rFonts w:ascii="Century Gothic" w:eastAsia="Times New Roman" w:hAnsi="Century Gothic" w:cstheme="minorHAnsi"/>
          <w:noProof/>
          <w:lang w:val="tr-TR" w:eastAsia="tr-TR"/>
        </w:rPr>
        <w:t>Eğitim-Etüt-Proje Yöneticisi</w:t>
      </w:r>
    </w:p>
    <w:p w:rsidR="00A42353" w:rsidRPr="00647F3F" w:rsidRDefault="00A42353" w:rsidP="00A42353">
      <w:pPr>
        <w:spacing w:after="0" w:line="276" w:lineRule="auto"/>
        <w:rPr>
          <w:rFonts w:ascii="Century Gothic" w:eastAsia="Times New Roman" w:hAnsi="Century Gothic" w:cstheme="minorHAnsi"/>
          <w:noProof/>
          <w:lang w:val="tr-TR" w:eastAsia="tr-TR"/>
        </w:rPr>
      </w:pPr>
      <w:r w:rsidRPr="00647F3F">
        <w:rPr>
          <w:rFonts w:ascii="Century Gothic" w:eastAsia="Times New Roman" w:hAnsi="Century Gothic" w:cstheme="minorHAnsi"/>
          <w:noProof/>
          <w:lang w:val="tr-TR" w:eastAsia="tr-TR"/>
        </w:rPr>
        <w:t>ISO 50001 EnYS Baş Tetkikçisi</w:t>
      </w:r>
    </w:p>
    <w:p w:rsidR="00A42353" w:rsidRPr="00145F9B" w:rsidRDefault="00A42353" w:rsidP="00A42353">
      <w:pPr>
        <w:spacing w:after="0" w:line="276" w:lineRule="auto"/>
        <w:rPr>
          <w:rFonts w:ascii="Century Gothic" w:eastAsia="Times New Roman" w:hAnsi="Century Gothic" w:cs="Times New Roman"/>
          <w:b/>
          <w:noProof/>
          <w:lang w:val="tr-TR" w:eastAsia="tr-TR"/>
        </w:rPr>
      </w:pPr>
      <w:r w:rsidRPr="00145F9B">
        <w:rPr>
          <w:rFonts w:ascii="Century Gothic" w:eastAsia="Times New Roman" w:hAnsi="Century Gothic" w:cs="Times New Roman"/>
          <w:noProof/>
          <w:lang w:val="tr-TR" w:eastAsia="tr-TR"/>
        </w:rPr>
        <w:t>gsm</w:t>
      </w:r>
      <w:r w:rsidRPr="00145F9B">
        <w:rPr>
          <w:rFonts w:ascii="Century Gothic" w:eastAsia="Times New Roman" w:hAnsi="Century Gothic" w:cs="Times New Roman"/>
          <w:noProof/>
          <w:lang w:val="tr-TR" w:eastAsia="tr-TR"/>
        </w:rPr>
        <w:tab/>
        <w:t>: +90 (532) 362 14 49</w:t>
      </w:r>
    </w:p>
    <w:p w:rsidR="00A3627F" w:rsidRPr="00C91039" w:rsidRDefault="00A3627F" w:rsidP="00A3627F">
      <w:pPr>
        <w:spacing w:after="0"/>
        <w:rPr>
          <w:rFonts w:ascii="Century Gothic" w:eastAsia="Times New Roman" w:hAnsi="Century Gothic" w:cs="Tahoma"/>
          <w:noProof/>
          <w:sz w:val="20"/>
          <w:szCs w:val="20"/>
          <w:lang w:val="tr-TR" w:eastAsia="tr-TR"/>
        </w:rPr>
      </w:pPr>
      <w:r w:rsidRPr="00C91039">
        <w:rPr>
          <w:rFonts w:ascii="Century Gothic" w:eastAsia="Times New Roman" w:hAnsi="Century Gothic" w:cs="Tahoma"/>
          <w:noProof/>
          <w:sz w:val="20"/>
          <w:szCs w:val="20"/>
          <w:lang w:val="tr-TR" w:eastAsia="tr-TR"/>
        </w:rPr>
        <w:t xml:space="preserve">eposta: </w:t>
      </w:r>
      <w:hyperlink r:id="rId4" w:history="1">
        <w:r w:rsidRPr="00C91039">
          <w:rPr>
            <w:rStyle w:val="Kpr"/>
            <w:rFonts w:ascii="Century Gothic" w:eastAsia="Times New Roman" w:hAnsi="Century Gothic" w:cs="Tahoma"/>
            <w:noProof/>
            <w:sz w:val="20"/>
            <w:szCs w:val="20"/>
            <w:lang w:val="tr-TR" w:eastAsia="tr-TR"/>
          </w:rPr>
          <w:t>ayhan@asdproje.com</w:t>
        </w:r>
      </w:hyperlink>
      <w:r w:rsidRPr="00C91039">
        <w:rPr>
          <w:rFonts w:ascii="Century Gothic" w:eastAsia="Times New Roman" w:hAnsi="Century Gothic" w:cs="Tahoma"/>
          <w:noProof/>
          <w:sz w:val="20"/>
          <w:szCs w:val="20"/>
          <w:lang w:val="tr-TR" w:eastAsia="tr-TR"/>
        </w:rPr>
        <w:t xml:space="preserve"> </w:t>
      </w:r>
    </w:p>
    <w:p w:rsidR="00A42353" w:rsidRPr="005B608C" w:rsidRDefault="00A42353" w:rsidP="00605075">
      <w:pPr>
        <w:pStyle w:val="section1"/>
        <w:spacing w:before="0" w:beforeAutospacing="0" w:after="0" w:afterAutospacing="0"/>
        <w:rPr>
          <w:rFonts w:ascii="Century Gothic" w:hAnsi="Century Gothic" w:cs="Calibri"/>
          <w:sz w:val="22"/>
          <w:szCs w:val="22"/>
        </w:rPr>
      </w:pPr>
    </w:p>
    <w:p w:rsidR="00605075" w:rsidRPr="005B608C" w:rsidRDefault="00605075" w:rsidP="00605075">
      <w:pPr>
        <w:pStyle w:val="section1"/>
        <w:spacing w:before="0" w:beforeAutospacing="0" w:after="0" w:afterAutospacing="0"/>
        <w:rPr>
          <w:rFonts w:ascii="Century Gothic" w:hAnsi="Century Gothic" w:cs="Calibri"/>
          <w:sz w:val="22"/>
          <w:szCs w:val="22"/>
        </w:rPr>
      </w:pPr>
    </w:p>
    <w:p w:rsidR="00FD7FD5" w:rsidRPr="005B608C" w:rsidRDefault="006D5DF6">
      <w:pPr>
        <w:rPr>
          <w:rFonts w:ascii="Century Gothic" w:hAnsi="Century Gothic" w:cs="Calibri"/>
        </w:rPr>
      </w:pPr>
    </w:p>
    <w:sectPr w:rsidR="00FD7FD5" w:rsidRPr="005B608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75"/>
    <w:rsid w:val="005B608C"/>
    <w:rsid w:val="00605075"/>
    <w:rsid w:val="00624C73"/>
    <w:rsid w:val="006511A8"/>
    <w:rsid w:val="006D5DF6"/>
    <w:rsid w:val="00804705"/>
    <w:rsid w:val="00A3627F"/>
    <w:rsid w:val="00A42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A3BE"/>
  <w15:chartTrackingRefBased/>
  <w15:docId w15:val="{20CA47C6-1D4A-403E-9AB2-E1398007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ction1">
    <w:name w:val="section1"/>
    <w:basedOn w:val="Normal"/>
    <w:uiPriority w:val="99"/>
    <w:rsid w:val="00605075"/>
    <w:pPr>
      <w:spacing w:before="100" w:beforeAutospacing="1" w:after="100" w:afterAutospacing="1" w:line="240" w:lineRule="auto"/>
    </w:pPr>
    <w:rPr>
      <w:rFonts w:ascii="Times New Roman" w:hAnsi="Times New Roman" w:cs="Times New Roman"/>
      <w:sz w:val="24"/>
      <w:szCs w:val="24"/>
      <w:lang w:val="tr-TR" w:eastAsia="tr-TR"/>
    </w:rPr>
  </w:style>
  <w:style w:type="character" w:styleId="Kpr">
    <w:name w:val="Hyperlink"/>
    <w:basedOn w:val="VarsaylanParagrafYazTipi"/>
    <w:uiPriority w:val="99"/>
    <w:semiHidden/>
    <w:unhideWhenUsed/>
    <w:rsid w:val="00A36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han@asdproj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1863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SARIDİKMEN</dc:creator>
  <cp:keywords/>
  <dc:description/>
  <cp:lastModifiedBy>AYHAN SARIDİKMEN</cp:lastModifiedBy>
  <cp:revision>4</cp:revision>
  <dcterms:created xsi:type="dcterms:W3CDTF">2017-01-03T15:49:00Z</dcterms:created>
  <dcterms:modified xsi:type="dcterms:W3CDTF">2017-10-16T12:32:00Z</dcterms:modified>
</cp:coreProperties>
</file>